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26 декабря 2013 г. N 30866</w:t>
      </w:r>
    </w:p>
    <w:p w:rsidR="00CD7512" w:rsidRDefault="00CD751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ФЕДЕРАЛЬНАЯ СЛУЖБА ПО ТАРИФАМ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26 ноября 2013 г. N 1473-э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ИНТЕРВАЛОВ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ТАРИФНЫХ ЗОН СУТОК ДЛЯ НАСЕЛЕНИЯ И ПРИРАВНЕННЫХ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 НЕМУ КАТЕГОРИЙ ПОТРЕБИТЕЛЕЙ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пунктом 70</w:t>
        </w:r>
      </w:hyperlink>
      <w:r>
        <w:rPr>
          <w:rFonts w:ascii="Calibri" w:hAnsi="Calibri" w:cs="Calibri"/>
        </w:rPr>
        <w:t xml:space="preserve"> Основ ценообразования в области регулируемых цен (тарифов) в электроэнергетике, утвержденных постановлением Правительства Российской Федерации от 29.12.2011 N 1178 (Собрание законодательства Российской Федерации, 2012, N 4, ст. 504, N 16, ст. 1883, N 20, ст. 2539, N 23, ст. 3008, N 24, ст. 3185, N 28, ст. 3897, N 41, ст. 5636, 2013, N 1, ст</w:t>
      </w:r>
      <w:proofErr w:type="gramEnd"/>
      <w:r>
        <w:rPr>
          <w:rFonts w:ascii="Calibri" w:hAnsi="Calibri" w:cs="Calibri"/>
        </w:rPr>
        <w:t xml:space="preserve">. </w:t>
      </w:r>
      <w:proofErr w:type="gramStart"/>
      <w:r>
        <w:rPr>
          <w:rFonts w:ascii="Calibri" w:hAnsi="Calibri" w:cs="Calibri"/>
        </w:rPr>
        <w:t>68; N 21, ст. 2647, N 22, ст. 2817, N 26, ст. 3337, N 27, ст. 3602, N 31, ст. 4216, ст. 4234, N 35, ст. 4528, N 44, ст. 5754), приказываю:</w:t>
      </w:r>
      <w:proofErr w:type="gramEnd"/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Утвердить интервалы тарифных зон суток для населения и приравненных к нему категорий потребителей в соответствии с таблицей.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Таблица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41"/>
        <w:gridCol w:w="1189"/>
        <w:gridCol w:w="1251"/>
        <w:gridCol w:w="1292"/>
        <w:gridCol w:w="1247"/>
        <w:gridCol w:w="1202"/>
        <w:gridCol w:w="1242"/>
      </w:tblGrid>
      <w:tr w:rsidR="00CD751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Зона суток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январь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февраль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март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апрель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июнь</w:t>
            </w:r>
          </w:p>
        </w:tc>
      </w:tr>
      <w:tr w:rsidR="00CD751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ночная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</w:tr>
      <w:tr w:rsidR="00CD751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пиковая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</w:tr>
      <w:tr w:rsidR="00CD751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</w:tr>
      <w:tr w:rsidR="00CD751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Зона суток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июль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август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сентябрь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октябрь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ноябрь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декабрь</w:t>
            </w:r>
          </w:p>
        </w:tc>
      </w:tr>
      <w:tr w:rsidR="00CD751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ночная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23 - 7</w:t>
            </w:r>
          </w:p>
        </w:tc>
      </w:tr>
      <w:tr w:rsidR="00CD751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пиковая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7 - 10</w:t>
            </w:r>
          </w:p>
        </w:tc>
      </w:tr>
      <w:tr w:rsidR="00CD751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512" w:rsidRDefault="00CD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17 - 21</w:t>
            </w:r>
          </w:p>
        </w:tc>
      </w:tr>
    </w:tbl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Время местное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Полупиковая зона - остальное время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Дневная зона - время пиковой и полупиковой зон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Федеральной службы по тарифам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С.НОВИКОВ</w:t>
      </w: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7512" w:rsidRDefault="00CD75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D7512" w:rsidRDefault="00CD7512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304B3" w:rsidRDefault="00F304B3"/>
    <w:sectPr w:rsidR="00F304B3" w:rsidSect="00A13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D7512"/>
    <w:rsid w:val="00CD7512"/>
    <w:rsid w:val="00F30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257F71F3F6CDBEA2CB48F1D3C726BEC3F30922CA8241754258097F0AA3D1FDBFFD3FD5CF6B2099341n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1339</Characters>
  <Application>Microsoft Office Word</Application>
  <DocSecurity>0</DocSecurity>
  <Lines>11</Lines>
  <Paragraphs>3</Paragraphs>
  <ScaleCrop>false</ScaleCrop>
  <Company>ese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GorbikEA</dc:creator>
  <cp:keywords/>
  <dc:description/>
  <cp:lastModifiedBy>GorbikEA</cp:lastModifiedBy>
  <cp:revision>1</cp:revision>
  <dcterms:created xsi:type="dcterms:W3CDTF">2014-01-28T12:39:00Z</dcterms:created>
  <dcterms:modified xsi:type="dcterms:W3CDTF">2014-01-28T12:40:00Z</dcterms:modified>
</cp:coreProperties>
</file>